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AE473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540BC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40BC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540B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AE473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540BC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Pr="00853008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Pr="00853008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E41B40" w:rsidRPr="00853008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E41B40" w:rsidRPr="00853008" w:rsidTr="006018C0">
        <w:tc>
          <w:tcPr>
            <w:tcW w:w="959" w:type="dxa"/>
          </w:tcPr>
          <w:p w:rsidR="00E41B40" w:rsidRPr="00853008" w:rsidRDefault="00E41B40" w:rsidP="00E4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E41B40" w:rsidRDefault="00E41B40" w:rsidP="00E4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</w:tbl>
    <w:p w:rsidR="00DB7449" w:rsidRDefault="00DB744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1794" w:rsidRDefault="00AC179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1B40" w:rsidRDefault="00E41B40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1B40" w:rsidRDefault="00E41B40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069E" w:rsidRDefault="007C069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BE6E75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E41B4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4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บประมาณ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Pr="00394DA2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ริหารส่วนตำบลนาสิงห์ ลงวันที่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ได้เรียกประชุมสภาองค์การบริหารส่วนตำบล 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4 ประจำปี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2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ถึง วันที่ 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256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4            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ครั้งที่ 1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>1/ว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27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14DB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 สิงหาคม 2566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2225A2" w:rsidRPr="002225A2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29 สิงหาคม 2566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เสนอเพื่อทราบ</w:t>
      </w:r>
    </w:p>
    <w:p w:rsidR="00F53D81" w:rsidRPr="00A04BAD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โครงการตามข้อบัญญัติงบประมาณประจำปี พ.ศ. 256</w:t>
      </w:r>
      <w:r w:rsidR="007C069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53D81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ได้รายงานผลโครงการตามข้อบัญญัติงบประมาณประจำปี พ.ศ. 256</w:t>
      </w:r>
      <w:r w:rsidR="007C069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43410C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2598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2598" w:rsidRPr="00FF5B7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โครงการตามข้</w:t>
      </w:r>
      <w:r w:rsidR="001C296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อบัญญัติงบประมาณประจำปี พ.ศ. 2566</w:t>
      </w:r>
      <w:r w:rsidR="00572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2598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F5B7B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:rsidR="00572598" w:rsidRDefault="00572598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414" w:type="dxa"/>
        <w:tblLook w:val="04A0" w:firstRow="1" w:lastRow="0" w:firstColumn="1" w:lastColumn="0" w:noHBand="0" w:noVBand="1"/>
      </w:tblPr>
      <w:tblGrid>
        <w:gridCol w:w="778"/>
        <w:gridCol w:w="2499"/>
        <w:gridCol w:w="1955"/>
        <w:gridCol w:w="1452"/>
        <w:gridCol w:w="1145"/>
        <w:gridCol w:w="1585"/>
      </w:tblGrid>
      <w:tr w:rsidR="00241F7E" w:rsidRPr="00241F7E" w:rsidTr="00241F7E">
        <w:trPr>
          <w:trHeight w:val="465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โครงการตามข้อบัญญัติงบประมาณประจำปีงบประมาณ </w:t>
            </w:r>
            <w:r w:rsidRPr="00241F7E">
              <w:rPr>
                <w:rFonts w:ascii="TH SarabunIT๙" w:eastAsia="Times New Roman" w:hAnsi="TH SarabunIT๙" w:cs="TH SarabunIT๙"/>
              </w:rPr>
              <w:t>2566</w:t>
            </w:r>
          </w:p>
        </w:tc>
      </w:tr>
      <w:tr w:rsidR="00241F7E" w:rsidRPr="00241F7E" w:rsidTr="00241F7E">
        <w:trPr>
          <w:trHeight w:val="46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ลำดับที่ 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ชื่อโครงการ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วงเงิน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ขั้นตอน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หมายเหตุ</w:t>
            </w:r>
          </w:p>
        </w:tc>
      </w:tr>
      <w:tr w:rsidR="00241F7E" w:rsidRPr="00241F7E" w:rsidTr="00241F7E">
        <w:trPr>
          <w:trHeight w:val="46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 งบประมาณ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 ตามสัญญา 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 สายห้วยอีแดด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40,000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  40,000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 สายหนองแวงฮู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200,000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199,000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 สายโคกปลายนา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200,000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199,000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โครงการก่อสร้างทางระบายน้ำ คสล.ม.</w:t>
            </w:r>
            <w:r w:rsidRPr="00241F7E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350,000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349,000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โครงการปรับปรุงซ่อมแซมรางระบายน้ำ ม. </w:t>
            </w:r>
            <w:r w:rsidRPr="00241F7E">
              <w:rPr>
                <w:rFonts w:ascii="TH SarabunIT๙" w:eastAsia="Times New Roman" w:hAnsi="TH SarabunIT๙" w:cs="TH SarabunIT๙"/>
              </w:rPr>
              <w:t>1235678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150,000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149,500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21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โครงการก่อสร้างอาคารฌาปนสถาน (เมรุ) ม.</w:t>
            </w:r>
            <w:r w:rsidRPr="00241F7E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897,000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895,000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241F7E">
              <w:rPr>
                <w:rFonts w:ascii="TH SarabunIT๙" w:eastAsia="Times New Roman" w:hAnsi="TH SarabunIT๙" w:cs="TH SarabunIT๙"/>
                <w:color w:val="FF0000"/>
                <w:cs/>
              </w:rPr>
              <w:t>แจ้งสิทธิ์ค่าปรับ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โครงการปรับปรุงระบบประปา ม.</w:t>
            </w:r>
            <w:r w:rsidRPr="00241F7E">
              <w:rPr>
                <w:rFonts w:ascii="TH SarabunIT๙" w:eastAsia="Times New Roman" w:hAnsi="TH SarabunIT๙" w:cs="TH SarabunIT๙"/>
              </w:rPr>
              <w:t>3,4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60,000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  60,000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โครงการก่อสร้างศาลาหอพระสำนักงาน อบต.นาสิงห์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71,200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  71,200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241F7E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241F7E" w:rsidRPr="00241F7E" w:rsidTr="00241F7E">
        <w:trPr>
          <w:trHeight w:val="9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โครงการก่อสร้างรั้วสำนักงาน อบต.นาสิงห์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1,190,000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1,185,000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86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โครงการจัดทำแนวเขตที่สาธารณะ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100,000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F53D81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241F7E" w:rsidRDefault="00241F7E" w:rsidP="00434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410C" w:rsidRPr="0049615A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234" w:type="dxa"/>
        <w:tblLook w:val="04A0" w:firstRow="1" w:lastRow="0" w:firstColumn="1" w:lastColumn="0" w:noHBand="0" w:noVBand="1"/>
      </w:tblPr>
      <w:tblGrid>
        <w:gridCol w:w="741"/>
        <w:gridCol w:w="2380"/>
        <w:gridCol w:w="2129"/>
        <w:gridCol w:w="1383"/>
        <w:gridCol w:w="1090"/>
        <w:gridCol w:w="1511"/>
      </w:tblGrid>
      <w:tr w:rsidR="00241F7E" w:rsidRPr="00241F7E" w:rsidTr="00241F7E">
        <w:trPr>
          <w:trHeight w:val="391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โครงการตามข้อบัญญัติงบประมาณประจำปีงบประมาณ </w:t>
            </w:r>
            <w:r w:rsidRPr="00241F7E">
              <w:rPr>
                <w:rFonts w:ascii="TH SarabunIT๙" w:eastAsia="Times New Roman" w:hAnsi="TH SarabunIT๙" w:cs="TH SarabunIT๙"/>
              </w:rPr>
              <w:t>2566</w:t>
            </w:r>
          </w:p>
        </w:tc>
      </w:tr>
      <w:tr w:rsidR="00241F7E" w:rsidRPr="00241F7E" w:rsidTr="00241F7E">
        <w:trPr>
          <w:trHeight w:val="39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ลำดับที่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ชื่อโครงการ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วงเงิน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ขั้นตอน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หมายเหตุ</w:t>
            </w:r>
          </w:p>
        </w:tc>
      </w:tr>
      <w:tr w:rsidR="00241F7E" w:rsidRPr="00241F7E" w:rsidTr="00241F7E">
        <w:trPr>
          <w:trHeight w:val="391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 งบประมาณ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 ตามสัญญา 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174,000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 xml:space="preserve">    174,000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66,000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 xml:space="preserve">      66,000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181,000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181,000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234,000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234,000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โครงการปรับปรุงซ่อมแซมศาลาประชาคม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490,000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490,000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โครงการก่อสร้างทางระบายน้ำ หมู่ที่ 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246,000</w:t>
            </w:r>
            <w:r w:rsidRPr="00241F7E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246,000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200,000</w:t>
            </w:r>
            <w:r w:rsidRPr="00241F7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               - 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78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โครงการก่อสร้างถนน คสล. หมู่ที่ </w:t>
            </w:r>
            <w:r w:rsidRPr="00241F7E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60,000</w:t>
            </w:r>
            <w:r w:rsidRPr="00241F7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  60,000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40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241F7E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40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4,909,200</w:t>
            </w:r>
            <w:r w:rsidRPr="00241F7E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</w:rPr>
              <w:t xml:space="preserve">00 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4,698,700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858"/>
        <w:gridCol w:w="2492"/>
        <w:gridCol w:w="2050"/>
        <w:gridCol w:w="1539"/>
        <w:gridCol w:w="1215"/>
        <w:gridCol w:w="1100"/>
      </w:tblGrid>
      <w:tr w:rsidR="00241F7E" w:rsidRPr="00241F7E" w:rsidTr="00241F7E">
        <w:trPr>
          <w:trHeight w:val="386"/>
        </w:trPr>
        <w:tc>
          <w:tcPr>
            <w:tcW w:w="9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โครงการจ่ายขาดเงินสะสมงบประมาณประจำปีงบประมาณ </w:t>
            </w:r>
            <w:r w:rsidRPr="00241F7E">
              <w:rPr>
                <w:rFonts w:ascii="TH SarabunIT๙" w:eastAsia="Times New Roman" w:hAnsi="TH SarabunIT๙" w:cs="TH SarabunIT๙"/>
                <w:b/>
                <w:bCs/>
              </w:rPr>
              <w:t>2566</w:t>
            </w:r>
          </w:p>
        </w:tc>
      </w:tr>
      <w:tr w:rsidR="00241F7E" w:rsidRPr="00241F7E" w:rsidTr="00241F7E">
        <w:trPr>
          <w:trHeight w:val="40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ชื่อโครงการ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วงเงิน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41F7E" w:rsidRPr="00241F7E" w:rsidTr="00241F7E">
        <w:trPr>
          <w:trHeight w:val="386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งบประมาณ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ตามสัญญา 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241F7E" w:rsidRPr="00241F7E" w:rsidTr="00241F7E">
        <w:trPr>
          <w:trHeight w:val="77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โครงการขุดเจาะบ่อบาดาล (ม.</w:t>
            </w:r>
            <w:r w:rsidRPr="00241F7E">
              <w:rPr>
                <w:rFonts w:ascii="TH SarabunIT๙" w:eastAsia="Times New Roman" w:hAnsi="TH SarabunIT๙" w:cs="TH SarabunIT๙"/>
              </w:rPr>
              <w:t xml:space="preserve">4 </w:t>
            </w:r>
            <w:r w:rsidRPr="00241F7E">
              <w:rPr>
                <w:rFonts w:ascii="TH SarabunIT๙" w:eastAsia="Times New Roman" w:hAnsi="TH SarabunIT๙" w:cs="TH SarabunIT๙"/>
                <w:cs/>
              </w:rPr>
              <w:t>ม.</w:t>
            </w:r>
            <w:r w:rsidRPr="00241F7E">
              <w:rPr>
                <w:rFonts w:ascii="TH SarabunIT๙" w:eastAsia="Times New Roman" w:hAnsi="TH SarabunIT๙" w:cs="TH SarabunIT๙"/>
              </w:rPr>
              <w:t>6</w:t>
            </w:r>
            <w:r w:rsidRPr="00241F7E">
              <w:rPr>
                <w:rFonts w:ascii="TH SarabunIT๙" w:eastAsia="Times New Roman" w:hAnsi="TH SarabunIT๙" w:cs="TH SarabunIT๙"/>
                <w:cs/>
              </w:rPr>
              <w:t>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500,000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499,500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38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โครงการปรับปรุงประปา ม.</w:t>
            </w:r>
            <w:r w:rsidRPr="00241F7E">
              <w:rPr>
                <w:rFonts w:ascii="TH SarabunIT๙" w:eastAsia="Times New Roman" w:hAnsi="TH SarabunIT๙" w:cs="TH SarabunIT๙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570,000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518,900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41F7E" w:rsidRPr="00241F7E" w:rsidTr="00241F7E">
        <w:trPr>
          <w:trHeight w:val="38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 xml:space="preserve">โครงการก่อสร้างถนน คสล. ม. </w:t>
            </w:r>
            <w:r w:rsidRPr="00241F7E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290,000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290,000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241F7E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241F7E" w:rsidRPr="00241F7E" w:rsidTr="00241F7E">
        <w:trPr>
          <w:trHeight w:val="77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โครงการก่อสร้างถนน คสล.สายหนองแวงฮู ม.</w:t>
            </w:r>
            <w:r w:rsidRPr="00241F7E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500,000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500,000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241F7E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241F7E" w:rsidRPr="00241F7E" w:rsidTr="00241F7E">
        <w:trPr>
          <w:trHeight w:val="38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โครงการขุดเจาะบ่อบาดาล  ม.</w:t>
            </w:r>
            <w:r w:rsidRPr="00241F7E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243,000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   243,000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241F7E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241F7E" w:rsidRPr="00241F7E" w:rsidTr="00241F7E">
        <w:trPr>
          <w:trHeight w:val="38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7E" w:rsidRPr="00241F7E" w:rsidRDefault="00241F7E" w:rsidP="00241F7E">
            <w:pPr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41F7E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41F7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2,103,000</w:t>
            </w:r>
            <w:r w:rsidRPr="00241F7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41F7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 xml:space="preserve"> 2,051,400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7E" w:rsidRPr="00241F7E" w:rsidRDefault="00241F7E" w:rsidP="00241F7E">
            <w:pPr>
              <w:rPr>
                <w:rFonts w:ascii="TH SarabunIT๙" w:eastAsia="Times New Roman" w:hAnsi="TH SarabunIT๙" w:cs="TH SarabunIT๙"/>
              </w:rPr>
            </w:pPr>
            <w:r w:rsidRPr="00241F7E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3F1215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03FDB" w:rsidRDefault="00503FDB" w:rsidP="0043410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97" w:type="dxa"/>
        <w:tblLook w:val="04A0" w:firstRow="1" w:lastRow="0" w:firstColumn="1" w:lastColumn="0" w:noHBand="0" w:noVBand="1"/>
      </w:tblPr>
      <w:tblGrid>
        <w:gridCol w:w="1001"/>
        <w:gridCol w:w="2848"/>
        <w:gridCol w:w="2195"/>
        <w:gridCol w:w="1596"/>
        <w:gridCol w:w="1557"/>
      </w:tblGrid>
      <w:tr w:rsidR="00503FDB" w:rsidRPr="00503FDB" w:rsidTr="00503FDB">
        <w:trPr>
          <w:trHeight w:val="417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งบกลาง </w:t>
            </w:r>
            <w:r w:rsidRPr="00503FDB">
              <w:rPr>
                <w:rFonts w:ascii="TH SarabunIT๙" w:eastAsia="Times New Roman" w:hAnsi="TH SarabunIT๙" w:cs="TH SarabunIT๙"/>
                <w:b/>
                <w:bCs/>
              </w:rPr>
              <w:t>2566</w:t>
            </w: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ชื่อโครงการ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>วงเงิน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</w:t>
            </w: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งบประมาณ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ตามสัญญา 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โครงการวางท่อส่งน้ำ ม.</w:t>
            </w:r>
            <w:r w:rsidRPr="00503FDB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20,000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20,000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จ้างเหมาบริการตัดต้นไม้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4,000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  4,000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บริการเครื่องจักร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5,000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  5,000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83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โครงการซ่อมแซม ถนน คสล. สายหนองแฮ่ ม.</w:t>
            </w:r>
            <w:r w:rsidRPr="00503FDB">
              <w:rPr>
                <w:rFonts w:ascii="TH SarabunIT๙" w:eastAsia="Times New Roman" w:hAnsi="TH SarabunIT๙" w:cs="TH SarabunIT๙"/>
              </w:rPr>
              <w:t xml:space="preserve">8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30,000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30,000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125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โครงการซ่อมแซมถนนลูกรังและว่างท่อระบายน้ำข้ามถนน ม.</w:t>
            </w:r>
            <w:r w:rsidRPr="00503FDB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23,000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23,000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83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ซ่อมแซมมถนนลูกรัง สายห้วยปอ ม.</w:t>
            </w:r>
            <w:r w:rsidRPr="00503FDB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34,000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 34,000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</w:tr>
      <w:tr w:rsidR="00503FDB" w:rsidRPr="00503FDB" w:rsidTr="00503FDB">
        <w:trPr>
          <w:trHeight w:val="41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รวม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 116,000</w:t>
            </w:r>
            <w:r w:rsidRPr="00503FDB">
              <w:rPr>
                <w:rFonts w:ascii="TH SarabunIT๙" w:eastAsia="Times New Roman" w:hAnsi="TH SarabunIT๙" w:cs="TH SarabunIT๙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</w:rPr>
              <w:t xml:space="preserve">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 xml:space="preserve">  116,000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241F7E" w:rsidRDefault="00241F7E" w:rsidP="0043410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44" w:type="dxa"/>
        <w:tblLook w:val="04A0" w:firstRow="1" w:lastRow="0" w:firstColumn="1" w:lastColumn="0" w:noHBand="0" w:noVBand="1"/>
      </w:tblPr>
      <w:tblGrid>
        <w:gridCol w:w="825"/>
        <w:gridCol w:w="2155"/>
        <w:gridCol w:w="1893"/>
        <w:gridCol w:w="1894"/>
        <w:gridCol w:w="1170"/>
        <w:gridCol w:w="1307"/>
      </w:tblGrid>
      <w:tr w:rsidR="00503FDB" w:rsidRPr="00503FDB" w:rsidTr="00503FDB">
        <w:trPr>
          <w:trHeight w:val="358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อุดหนุนเฉพาะกิจ ปี </w:t>
            </w: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2566  </w:t>
            </w:r>
          </w:p>
        </w:tc>
      </w:tr>
      <w:tr w:rsidR="00503FDB" w:rsidRPr="00503FDB" w:rsidTr="00503FDB">
        <w:trPr>
          <w:trHeight w:val="358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ลำดับที่ 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วงเงิน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ขั้นตอน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503FDB" w:rsidRPr="00503FDB" w:rsidTr="00503FDB">
        <w:trPr>
          <w:trHeight w:val="358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งบประมาณ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ตามสัญญา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503FDB" w:rsidRPr="00503FDB" w:rsidTr="00503FDB">
        <w:trPr>
          <w:trHeight w:val="120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โครงการก่อสร้างถนน คสล. สายโคกมน  ม.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6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6,113,800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6,100,000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03FDB" w:rsidRPr="00503FDB" w:rsidTr="00503FDB">
        <w:trPr>
          <w:trHeight w:val="154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โครงการปรับปรุงซ่อมแซมระบบประปาหมู่บ้านแบบผิวดินขนาดใหญ่ บ้านนาทรายสามัคคี ม. 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   887,000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   792,779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38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03FDB" w:rsidRPr="00503FDB" w:rsidTr="00503FDB">
        <w:trPr>
          <w:trHeight w:val="233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</w:t>
            </w:r>
            <w:r w:rsidRPr="00503FDB">
              <w:rPr>
                <w:rFonts w:ascii="TH SarabunIT๙" w:eastAsia="Times New Roman" w:hAnsi="TH SarabunIT๙" w:cs="TH SarabunIT๙"/>
                <w:cs/>
              </w:rPr>
              <w:t>งินอุดหนุนสำหรับสนับสนุนภารกิจด้านการป้องกันและควบคุมไฟป่าขององค์กรปกครองส่วนท้องถิ่น องค์การบริหารส่วนตำบลนาสิงห์ อำเภอศรีวิไล จังหวัดบึงกาฬ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     18,700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     18,700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</w:rPr>
            </w:pPr>
            <w:r w:rsidRPr="00503FDB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03FDB" w:rsidRPr="00503FDB" w:rsidTr="00503FDB">
        <w:trPr>
          <w:trHeight w:val="35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7,019,500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 6,911,479</w:t>
            </w:r>
            <w:r w:rsidRPr="00503FD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503FDB">
              <w:rPr>
                <w:rFonts w:ascii="TH SarabunIT๙" w:eastAsia="Times New Roman" w:hAnsi="TH SarabunIT๙" w:cs="TH SarabunIT๙"/>
                <w:color w:val="000000"/>
              </w:rPr>
              <w:t xml:space="preserve">38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DB" w:rsidRPr="00503FDB" w:rsidRDefault="00503FDB" w:rsidP="00503FD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03FD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</w:tbl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9C5DB6" w:rsidRDefault="00503FDB" w:rsidP="009C5DB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3410C" w:rsidRDefault="0043410C" w:rsidP="009C5DB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715127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ระเบียบวาระที่ 4</w:t>
      </w:r>
      <w:r w:rsidR="003A0080" w:rsidRPr="008E7CD5">
        <w:rPr>
          <w:rFonts w:ascii="TH SarabunIT๙" w:hAnsi="TH SarabunIT๙" w:cs="TH SarabunIT๙"/>
          <w:sz w:val="31"/>
          <w:szCs w:val="31"/>
          <w:cs/>
        </w:rPr>
        <w:tab/>
      </w:r>
      <w:r w:rsidR="003A0080" w:rsidRPr="008E7CD5">
        <w:rPr>
          <w:rFonts w:ascii="TH SarabunIT๙" w:hAnsi="TH SarabunIT๙" w:cs="TH SarabunIT๙"/>
          <w:sz w:val="31"/>
          <w:szCs w:val="31"/>
          <w:cs/>
        </w:rPr>
        <w:tab/>
      </w:r>
      <w:r w:rsidR="003A0080"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E41B40" w:rsidRDefault="00E41B4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สอบถามเรื่องโครงการ</w:t>
      </w:r>
      <w:r w:rsidRPr="00E41B40">
        <w:rPr>
          <w:rFonts w:ascii="TH SarabunIT๙" w:eastAsia="Times New Roman" w:hAnsi="TH SarabunIT๙" w:cs="TH SarabunIT๙"/>
          <w:sz w:val="32"/>
          <w:szCs w:val="32"/>
          <w:cs/>
        </w:rPr>
        <w:t>ก่อสร้างอาคารฌาปนสถาน (เมรุ) ม.</w:t>
      </w:r>
      <w:r w:rsidRPr="00E41B40"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ทางผู้รับจ้างมี</w:t>
      </w:r>
    </w:p>
    <w:p w:rsidR="00E41B40" w:rsidRDefault="00E41B4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กำหนดแล้วเสร็จหรือไม่ เมื่อไหร่ครับ</w:t>
      </w:r>
    </w:p>
    <w:p w:rsidR="009C3B87" w:rsidRDefault="009C3B87" w:rsidP="009C3B87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สำหรับโครงการ</w:t>
      </w:r>
      <w:r w:rsidRPr="00E41B40">
        <w:rPr>
          <w:rFonts w:ascii="TH SarabunIT๙" w:eastAsia="Times New Roman" w:hAnsi="TH SarabunIT๙" w:cs="TH SarabunIT๙"/>
          <w:sz w:val="32"/>
          <w:szCs w:val="32"/>
          <w:cs/>
        </w:rPr>
        <w:t>ก่อสร้างอาคารฌาปนสถาน (เมรุ) ม.</w:t>
      </w:r>
      <w:r w:rsidRPr="00E41B40"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ทางผู้รับจ้างยอมเสีย </w:t>
      </w:r>
    </w:p>
    <w:p w:rsidR="00E41B40" w:rsidRDefault="009C3B87" w:rsidP="009C3B8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 โดยตอนนี้งานดำเนินการไปแล้วประมาณ 80</w:t>
      </w:r>
      <w:r>
        <w:rPr>
          <w:rFonts w:ascii="TH SarabunIT๙" w:hAnsi="TH SarabunIT๙" w:cs="TH SarabunIT๙"/>
          <w:sz w:val="32"/>
          <w:szCs w:val="32"/>
          <w:cs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เหลืองานหลังคา ทางเราจะเร่งให้ทางผู้รับจ้างรีบดำเนินการให้แล้วเสร็จโดยเร็วครับ</w:t>
      </w:r>
      <w:r w:rsidR="001A7FC2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ขอเชิญท่านรองปลัดฯ ชี้แจงเพิ่มเติมครับ</w:t>
      </w:r>
    </w:p>
    <w:p w:rsidR="001A7FC2" w:rsidRDefault="001A7FC2" w:rsidP="009C3B8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</w:t>
      </w:r>
      <w:r w:rsidRPr="00E41B40">
        <w:rPr>
          <w:rFonts w:ascii="TH SarabunIT๙" w:eastAsia="Times New Roman" w:hAnsi="TH SarabunIT๙" w:cs="TH SarabunIT๙"/>
          <w:sz w:val="32"/>
          <w:szCs w:val="32"/>
          <w:cs/>
        </w:rPr>
        <w:t>ก่อสร้างอาคารฌาปนสถาน (เมรุ) ม.</w:t>
      </w:r>
      <w:r w:rsidRPr="00E41B40"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ทางผู้รับจ้างได้ทำผิด</w:t>
      </w:r>
    </w:p>
    <w:p w:rsidR="001303E1" w:rsidRDefault="001A7FC2" w:rsidP="001303E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สัญญาในการส่งมอบงานไม่ทันตามกำหนด ซึ่งผู้รับจ้างยินยอมที่จะเสียค่าปรับ   วันละ 800 กว่าบาท 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303E1" w:rsidRPr="001303E1">
        <w:rPr>
          <w:rFonts w:ascii="TH SarabunIT๙" w:hAnsi="TH SarabunIT๙" w:cs="TH SarabunIT๙"/>
          <w:sz w:val="32"/>
          <w:szCs w:val="32"/>
          <w:cs/>
        </w:rPr>
        <w:t>ระเบ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303E1" w:rsidRPr="001303E1">
        <w:rPr>
          <w:rFonts w:ascii="TH SarabunIT๙" w:hAnsi="TH SarabunIT๙" w:cs="TH SarabunIT๙"/>
          <w:sz w:val="32"/>
          <w:szCs w:val="32"/>
          <w:cs/>
        </w:rPr>
        <w:t>ยบกระทรวงการคลัง ว่าด้วยการจัดซื้อจัดจ้างและการบริหารพัสดุภาครัฐ พ.ศ. ๒๕๖๐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3E1" w:rsidRPr="001303E1">
        <w:rPr>
          <w:rFonts w:ascii="TH SarabunIT๙" w:hAnsi="TH SarabunIT๙" w:cs="TH SarabunIT๙"/>
          <w:sz w:val="32"/>
          <w:szCs w:val="32"/>
          <w:cs/>
        </w:rPr>
        <w:t xml:space="preserve">ข้อ ๑๘๓ 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 xml:space="preserve">ระบุว่า </w:t>
      </w:r>
      <w:r w:rsidR="001303E1" w:rsidRPr="001303E1">
        <w:rPr>
          <w:rFonts w:ascii="TH SarabunIT๙" w:hAnsi="TH SarabunIT๙" w:cs="TH SarabunIT๙"/>
          <w:sz w:val="32"/>
          <w:szCs w:val="32"/>
          <w:cs/>
        </w:rPr>
        <w:t>นอกจากการบอกเลิกสัญญาหรือข้อตกลงตามมาตรา ๑๐๓ หากปรากฏว่าคู่สัญญา ไม่สามารถปฏิบัติตามสัญญาหรือข้อตกลงได้ และจะต้องมีการปรับตามสัญญาหรือข้อตกลงนั้น หากจํานวนเงินค่าปรับจะเกินร้อยละสิบของวงเงินค่าพัสดุหรือค่าจ้าง ให้หน่วยงานของรัฐพิจารณา ดําเนินการบอกเลิกสัญญาหรือข้อตกลง เว้นแต่คู่สัญญาจะได้ยินยอมเสียค่าปรับให้แก่หน่วยงานของรัฐ โดยไม่ม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303E1">
        <w:rPr>
          <w:rFonts w:ascii="TH SarabunIT๙" w:hAnsi="TH SarabunIT๙" w:cs="TH SarabunIT๙"/>
          <w:sz w:val="32"/>
          <w:szCs w:val="32"/>
          <w:cs/>
        </w:rPr>
        <w:t>เงื่</w:t>
      </w:r>
      <w:r w:rsidR="001303E1" w:rsidRPr="001303E1">
        <w:rPr>
          <w:rFonts w:ascii="TH SarabunIT๙" w:hAnsi="TH SarabunIT๙" w:cs="TH SarabunIT๙"/>
          <w:sz w:val="32"/>
          <w:szCs w:val="32"/>
          <w:cs/>
        </w:rPr>
        <w:t>อนไขใดๆ ทั้งสิ้น ให้หัวหน้าหน่วยงานของรัฐพิจารณาผ่อนปรนการบอกเลิกสัญญาได้เท่าที่จําเป็น</w:t>
      </w:r>
      <w:r w:rsidR="00191AAD">
        <w:rPr>
          <w:rFonts w:ascii="TH SarabunIT๙" w:hAnsi="TH SarabunIT๙" w:cs="TH SarabunIT๙" w:hint="cs"/>
          <w:sz w:val="32"/>
          <w:szCs w:val="32"/>
          <w:cs/>
        </w:rPr>
        <w:t xml:space="preserve"> ในกรณีนี้ งานก่อสร้างฌ</w:t>
      </w:r>
      <w:bookmarkStart w:id="0" w:name="_GoBack"/>
      <w:bookmarkEnd w:id="0"/>
      <w:r w:rsidR="001303E1">
        <w:rPr>
          <w:rFonts w:ascii="TH SarabunIT๙" w:hAnsi="TH SarabunIT๙" w:cs="TH SarabunIT๙" w:hint="cs"/>
          <w:sz w:val="32"/>
          <w:szCs w:val="32"/>
          <w:cs/>
        </w:rPr>
        <w:t>าปนกิจสถานค่อนข้างหาผู้รับจ้างยาก แรงงานไม่มี หากเรายกเลิกสัญญา เราจะต้องเสียเวลาในการหาผู้รับจ้างใหม่ จะทำให้ล่าช้าไปอีก ทางคณะ</w:t>
      </w:r>
      <w:r w:rsidR="00A87238">
        <w:rPr>
          <w:rFonts w:ascii="TH SarabunIT๙" w:hAnsi="TH SarabunIT๙" w:cs="TH SarabunIT๙" w:hint="cs"/>
          <w:sz w:val="32"/>
          <w:szCs w:val="32"/>
          <w:cs/>
        </w:rPr>
        <w:t>กรรมการตรวจรับพัสดุก็มีมติว่าผ่อนปรนให้ทางผู้รับจ้างดำเนินการต่อไปและ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 xml:space="preserve">เสียค่าปรับด้วย </w:t>
      </w:r>
      <w:r w:rsidR="00A87238">
        <w:rPr>
          <w:rFonts w:ascii="TH SarabunIT๙" w:hAnsi="TH SarabunIT๙" w:cs="TH SarabunIT๙" w:hint="cs"/>
          <w:sz w:val="32"/>
          <w:szCs w:val="32"/>
          <w:cs/>
        </w:rPr>
        <w:t>คือไม่ได้ยกเลิกสัญญา</w:t>
      </w:r>
      <w:r w:rsidR="001303E1">
        <w:rPr>
          <w:rFonts w:ascii="TH SarabunIT๙" w:hAnsi="TH SarabunIT๙" w:cs="TH SarabunIT๙" w:hint="cs"/>
          <w:sz w:val="32"/>
          <w:szCs w:val="32"/>
          <w:cs/>
        </w:rPr>
        <w:t>แต่ให้ทางผู้รับจ้างดำเนินการให้แล้วเสร็จโดยเร็ว</w:t>
      </w:r>
      <w:r w:rsidR="00A87238">
        <w:rPr>
          <w:rFonts w:ascii="TH SarabunIT๙" w:hAnsi="TH SarabunIT๙" w:cs="TH SarabunIT๙" w:hint="cs"/>
          <w:sz w:val="32"/>
          <w:szCs w:val="32"/>
          <w:cs/>
        </w:rPr>
        <w:t xml:space="preserve"> จากการประเมินคาดว่าจะเสร็จภายใน 1 เดือน</w:t>
      </w:r>
    </w:p>
    <w:p w:rsidR="00A87238" w:rsidRDefault="00A87238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สอบถามเพิ่มเติมเรื่องเงินเหลือจ่ายจากโครงการต่างๆ ขอให้ชี้แจงด้วยครับว่า</w:t>
      </w:r>
    </w:p>
    <w:p w:rsidR="00A87238" w:rsidRDefault="00A87238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เงินตรงนี้จะทำอย่างไร </w:t>
      </w:r>
    </w:p>
    <w:p w:rsidR="00A87238" w:rsidRDefault="00A87238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สำหรับเงินเหลือจ่ายของแต่ละโครงการนั้น </w:t>
      </w:r>
      <w:r w:rsidR="00930E79">
        <w:rPr>
          <w:rFonts w:ascii="TH SarabunIT๙" w:hAnsi="TH SarabunIT๙" w:cs="TH SarabunIT๙" w:hint="cs"/>
          <w:sz w:val="32"/>
          <w:szCs w:val="32"/>
          <w:cs/>
        </w:rPr>
        <w:t>จะตกเป็นเงินสะสมไป ส่วนเงินเหลือ</w:t>
      </w:r>
    </w:p>
    <w:p w:rsidR="00A87238" w:rsidRDefault="00A87238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0E79">
        <w:rPr>
          <w:rFonts w:ascii="TH SarabunIT๙" w:hAnsi="TH SarabunIT๙" w:cs="TH SarabunIT๙" w:hint="cs"/>
          <w:sz w:val="32"/>
          <w:szCs w:val="32"/>
          <w:cs/>
        </w:rPr>
        <w:t>จ่ายจากเงินอุดหนุนเฉพาะกิจจะอยู่ที่จังหวัดอยู่แล้วค่ะ</w:t>
      </w:r>
    </w:p>
    <w:p w:rsidR="000F31B6" w:rsidRDefault="000F31B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 2 เรื่องครับ</w:t>
      </w:r>
    </w:p>
    <w:p w:rsidR="000F31B6" w:rsidRDefault="000F31B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โครงการปรับปรุงซ่อมแซมศาลาประชาคม หมู่ที่ 1 งบประมาณ 490,000 บาท ชาวบ้านฝากมาถามครับว่า</w:t>
      </w:r>
      <w:r w:rsidR="00B421D2">
        <w:rPr>
          <w:rFonts w:ascii="TH SarabunIT๙" w:hAnsi="TH SarabunIT๙" w:cs="TH SarabunIT๙" w:hint="cs"/>
          <w:sz w:val="32"/>
          <w:szCs w:val="32"/>
          <w:cs/>
        </w:rPr>
        <w:t>โครงสร้างใหญ่เกินไปและ</w:t>
      </w:r>
      <w:r>
        <w:rPr>
          <w:rFonts w:ascii="TH SarabunIT๙" w:hAnsi="TH SarabunIT๙" w:cs="TH SarabunIT๙" w:hint="cs"/>
          <w:sz w:val="32"/>
          <w:szCs w:val="32"/>
          <w:cs/>
        </w:rPr>
        <w:t>ได้ฉพาะโครงสร้างหรือครับ น่าจะได้มากกว่าโครงสร้างนะครับ</w:t>
      </w:r>
    </w:p>
    <w:p w:rsidR="000F31B6" w:rsidRDefault="000F31B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การประมาณราคาโครงการปรับปรุงสภาพแวดล้อมที่อยู่อาศัยให้แก่ผู้พิการ</w:t>
      </w:r>
    </w:p>
    <w:p w:rsidR="000F31B6" w:rsidRDefault="000F31B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ใช้หลักเกณฑ์จากตรงไหน ใช้ราคาจากไหนครับ เพราะที่ดูในประมาณราคา เช่น 900 บาท เวลาไปซื้อของจริงๆ 1,200 บาทครับ</w:t>
      </w:r>
    </w:p>
    <w:p w:rsidR="005C3216" w:rsidRDefault="005C321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ขอแจ้งปัญหาไฟฟ้าส่องสว่างไฟไม่ออก ตรงหน้าบ้านแม่บัวลาครับ</w:t>
      </w:r>
    </w:p>
    <w:p w:rsidR="005C3216" w:rsidRDefault="005C3216" w:rsidP="00A872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ถนนเส้นนาสิงห์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 ทรุดตัว ตรงจุดนาของแม่คม</w:t>
      </w:r>
    </w:p>
    <w:p w:rsidR="00B421D2" w:rsidRDefault="00B421D2" w:rsidP="00B421D2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ขอบคุณทางสมาชิกสภาฯ ที่แจ้งปัญหาเข้ามาครับ ขอมอบหมายให้ท่านรองปลัด </w:t>
      </w:r>
    </w:p>
    <w:p w:rsidR="00B421D2" w:rsidRDefault="00B421D2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 รักษาราชการแทน ผอ. กองช่างชี้แจงครับ</w:t>
      </w:r>
    </w:p>
    <w:p w:rsidR="009C5DB6" w:rsidRDefault="009C5DB6" w:rsidP="009C5DB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C5DB6" w:rsidRDefault="009C5DB6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B421D2" w:rsidRDefault="00B421D2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และผู้เข้าร่วมประชุมทุกท่านครับ</w:t>
      </w:r>
    </w:p>
    <w:p w:rsidR="00B421D2" w:rsidRDefault="00B421D2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โครงการปรับปรุงซ่อมแซมศาลาประชาคม หมู่ที่ 1 ในส่วนของโครงสร้างได้รับการออกแบบและผ่านการรับรองจากวิศวกร ซึ่งถ้าเราใช้โครงสร้างที่เล็กกว่านี้</w:t>
      </w:r>
      <w:r w:rsidR="001C3DB2">
        <w:rPr>
          <w:rFonts w:ascii="TH SarabunIT๙" w:hAnsi="TH SarabunIT๙" w:cs="TH SarabunIT๙" w:hint="cs"/>
          <w:sz w:val="32"/>
          <w:szCs w:val="32"/>
          <w:cs/>
        </w:rPr>
        <w:t xml:space="preserve"> อาจมีผลกระทบต่อการใช้งานของประชาชนตามพรบ.ควบคุมอาคาร และหากเกิดเหตุการณ์ศาลาถล่มหรือเสียหาย อบต.จะต้องรับผิดชอบ จึงต้องใช้โครงสร้างตามที่วิศวกรออกแบบครับ</w:t>
      </w:r>
    </w:p>
    <w:p w:rsidR="001C3DB2" w:rsidRDefault="001C3DB2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23421">
        <w:rPr>
          <w:rFonts w:ascii="TH SarabunIT๙" w:hAnsi="TH SarabunIT๙" w:cs="TH SarabunIT๙" w:hint="cs"/>
          <w:sz w:val="32"/>
          <w:szCs w:val="32"/>
          <w:cs/>
        </w:rPr>
        <w:t>การประมาณราคาโครงการ ราคากลาง</w:t>
      </w:r>
      <w:r w:rsidR="005F6D39">
        <w:rPr>
          <w:rFonts w:ascii="TH SarabunIT๙" w:hAnsi="TH SarabunIT๙" w:cs="TH SarabunIT๙" w:hint="cs"/>
          <w:sz w:val="32"/>
          <w:szCs w:val="32"/>
          <w:cs/>
        </w:rPr>
        <w:t xml:space="preserve">จะมีที่มาจาก 3 </w:t>
      </w:r>
      <w:r w:rsidR="005F6D39">
        <w:rPr>
          <w:rFonts w:ascii="TH SarabunIT๙" w:hAnsi="TH SarabunIT๙" w:cs="TH SarabunIT๙"/>
          <w:sz w:val="32"/>
          <w:szCs w:val="32"/>
          <w:cs/>
        </w:rPr>
        <w:t>–</w:t>
      </w:r>
      <w:r w:rsidR="005F6D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5575D7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5F6D39">
        <w:rPr>
          <w:rFonts w:ascii="TH SarabunIT๙" w:hAnsi="TH SarabunIT๙" w:cs="TH SarabunIT๙" w:hint="cs"/>
          <w:sz w:val="32"/>
          <w:szCs w:val="32"/>
          <w:cs/>
        </w:rPr>
        <w:t xml:space="preserve"> ในโครงการดังกล่าว ราคาอิงมาจากพาณิชย์จังหวัดบึงกาฬ </w:t>
      </w:r>
      <w:r w:rsidR="005575D7">
        <w:rPr>
          <w:rFonts w:ascii="TH SarabunIT๙" w:hAnsi="TH SarabunIT๙" w:cs="TH SarabunIT๙" w:hint="cs"/>
          <w:sz w:val="32"/>
          <w:szCs w:val="32"/>
          <w:cs/>
        </w:rPr>
        <w:t xml:space="preserve">ซึ่งในงานก่อสร้างนั้น ต้องบวกค่า </w:t>
      </w:r>
      <w:r w:rsidR="005575D7">
        <w:rPr>
          <w:rFonts w:ascii="TH SarabunIT๙" w:hAnsi="TH SarabunIT๙" w:cs="TH SarabunIT๙"/>
          <w:sz w:val="32"/>
          <w:szCs w:val="32"/>
        </w:rPr>
        <w:t xml:space="preserve">Factor F </w:t>
      </w:r>
      <w:r w:rsidR="005575D7">
        <w:rPr>
          <w:rFonts w:ascii="TH SarabunIT๙" w:hAnsi="TH SarabunIT๙" w:cs="TH SarabunIT๙" w:hint="cs"/>
          <w:sz w:val="32"/>
          <w:szCs w:val="32"/>
          <w:cs/>
        </w:rPr>
        <w:t>เพิ่มเข้ามา ถูกต้องตามระเบียบกฎหมายที่กำหนดไว้แล้วครับ</w:t>
      </w:r>
    </w:p>
    <w:p w:rsidR="00545BFD" w:rsidRDefault="00545BFD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ขอชี้แจงการประมาณราคาโครงการปรับปรุงสภาพแวดล้อมที่อยู่อาศัยให้แก่ผู้</w:t>
      </w:r>
    </w:p>
    <w:p w:rsidR="00545BFD" w:rsidRDefault="00545BFD" w:rsidP="00B421D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(ผอ.กองสวัสดิการสังคม)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พิการเพิ่มเติมค่ะ งบประมาณที่ได้มา 60,000 บาท วัตถุประสงค์เพื่อปรับปรุงซ่อมแซมที่อยู่อาศัยให้ดีขึ้น ไม่ได้สร้างใหม่ค่ะ ถ้าสร้างใหม่ งบที่ได้มาก็ไม่พอค่ะ</w:t>
      </w:r>
    </w:p>
    <w:p w:rsidR="00545BFD" w:rsidRDefault="00545BFD" w:rsidP="00545B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เรื่องไฟฟ้าส่องสว่าง</w:t>
      </w:r>
      <w:r w:rsidR="00D54D2B">
        <w:rPr>
          <w:rFonts w:ascii="TH SarabunIT๙" w:hAnsi="TH SarabunIT๙" w:cs="TH SarabunIT๙" w:hint="cs"/>
          <w:sz w:val="32"/>
          <w:szCs w:val="32"/>
          <w:cs/>
        </w:rPr>
        <w:t xml:space="preserve"> การไฟฟ้าส่วนภูมิภาคเขาจะมีให้ใช้ไฟฟรี แต่มีข้อจำกัดในการ</w:t>
      </w:r>
    </w:p>
    <w:p w:rsidR="00545BFD" w:rsidRDefault="00545BFD" w:rsidP="00545B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 w:rsidR="00D54D2B">
        <w:rPr>
          <w:rFonts w:ascii="TH SarabunIT๙" w:hAnsi="TH SarabunIT๙" w:cs="TH SarabunIT๙"/>
          <w:sz w:val="32"/>
          <w:szCs w:val="32"/>
          <w:cs/>
        </w:rPr>
        <w:tab/>
      </w:r>
      <w:r w:rsidR="00D54D2B">
        <w:rPr>
          <w:rFonts w:ascii="TH SarabunIT๙" w:hAnsi="TH SarabunIT๙" w:cs="TH SarabunIT๙"/>
          <w:sz w:val="32"/>
          <w:szCs w:val="32"/>
          <w:cs/>
        </w:rPr>
        <w:tab/>
      </w:r>
      <w:r w:rsidR="00D54D2B">
        <w:rPr>
          <w:rFonts w:ascii="TH SarabunIT๙" w:hAnsi="TH SarabunIT๙" w:cs="TH SarabunIT๙" w:hint="cs"/>
          <w:sz w:val="32"/>
          <w:szCs w:val="32"/>
          <w:cs/>
        </w:rPr>
        <w:t>ให้บริการ ถ้าสายไฟไปไม่ถึง ต้องต่อพ่วง และทางการไฟฟ้าเขาจะคิดตามหลอดไฟส่องสว่าง</w:t>
      </w:r>
      <w:r w:rsidR="00DE452B">
        <w:rPr>
          <w:rFonts w:ascii="TH SarabunIT๙" w:hAnsi="TH SarabunIT๙" w:cs="TH SarabunIT๙" w:hint="cs"/>
          <w:sz w:val="32"/>
          <w:szCs w:val="32"/>
          <w:cs/>
        </w:rPr>
        <w:t>จริง ไฟฟ้าฟรีหมู่ละ 5 หลอด ส่วนที่เกินเขาจะคิดเงินครับ</w:t>
      </w:r>
    </w:p>
    <w:p w:rsidR="00DE452B" w:rsidRDefault="00DE452B" w:rsidP="00545B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แจ้งถนนชำรุด แถวบ้านอาจารย์มั่น เทวงษา ขอให้กองช่างออกไปซ่อมแซมด้วย</w:t>
      </w:r>
    </w:p>
    <w:p w:rsidR="00DE452B" w:rsidRDefault="00DE452B" w:rsidP="00545B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E452B" w:rsidRDefault="00DE452B" w:rsidP="00DE45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เรื่องการซ่อมแซมไฟฟ้า, น้ำประปา, ถนน ทางผมอยากให้เข้ามาเขียนคำร้องที่ </w:t>
      </w:r>
    </w:p>
    <w:p w:rsidR="00FB45A7" w:rsidRPr="0049615A" w:rsidRDefault="00DE452B" w:rsidP="009C5DB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 เพราะว่า</w:t>
      </w:r>
      <w:r w:rsidR="009C5DB6">
        <w:rPr>
          <w:rFonts w:ascii="TH SarabunIT๙" w:hAnsi="TH SarabunIT๙" w:cs="TH SarabunIT๙" w:hint="cs"/>
          <w:sz w:val="32"/>
          <w:szCs w:val="32"/>
          <w:cs/>
        </w:rPr>
        <w:t>ทางกองช่างจะได้มีหลักฐานในการเบิกงบประมาณในออกไปซ่อม รวมทั้งเป็นการเก็บสถิติไปในตัวครับ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9C5DB6" w:rsidRDefault="009C5DB6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9C5DB6" w:rsidRDefault="009C5DB6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9C5DB6" w:rsidRDefault="009C5DB6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9C5DB6" w:rsidRDefault="009C5DB6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9C5DB6" w:rsidRDefault="009C5DB6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F77893" w:rsidRDefault="00F77893" w:rsidP="00F7789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C5DB6" w:rsidRDefault="009C5DB6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21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6"/>
  </w:num>
  <w:num w:numId="19">
    <w:abstractNumId w:val="23"/>
  </w:num>
  <w:num w:numId="20">
    <w:abstractNumId w:val="11"/>
  </w:num>
  <w:num w:numId="21">
    <w:abstractNumId w:val="1"/>
  </w:num>
  <w:num w:numId="22">
    <w:abstractNumId w:val="4"/>
  </w:num>
  <w:num w:numId="23">
    <w:abstractNumId w:val="19"/>
  </w:num>
  <w:num w:numId="24">
    <w:abstractNumId w:val="22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23B26"/>
    <w:rsid w:val="00034E72"/>
    <w:rsid w:val="00050EE0"/>
    <w:rsid w:val="00053FB5"/>
    <w:rsid w:val="000634AE"/>
    <w:rsid w:val="0008177D"/>
    <w:rsid w:val="00097320"/>
    <w:rsid w:val="000A0B2E"/>
    <w:rsid w:val="000A2A26"/>
    <w:rsid w:val="000B03D1"/>
    <w:rsid w:val="000B3EB7"/>
    <w:rsid w:val="000C0FB0"/>
    <w:rsid w:val="000C12AC"/>
    <w:rsid w:val="000C1BE4"/>
    <w:rsid w:val="000C3175"/>
    <w:rsid w:val="000D6E60"/>
    <w:rsid w:val="000E1F30"/>
    <w:rsid w:val="000E370B"/>
    <w:rsid w:val="000E575C"/>
    <w:rsid w:val="000F31B6"/>
    <w:rsid w:val="000F7067"/>
    <w:rsid w:val="00105DD2"/>
    <w:rsid w:val="00115993"/>
    <w:rsid w:val="001303E1"/>
    <w:rsid w:val="00132A21"/>
    <w:rsid w:val="0013746D"/>
    <w:rsid w:val="001464AB"/>
    <w:rsid w:val="001475B7"/>
    <w:rsid w:val="001546AD"/>
    <w:rsid w:val="001617FB"/>
    <w:rsid w:val="00185A96"/>
    <w:rsid w:val="00191AAD"/>
    <w:rsid w:val="00193B4A"/>
    <w:rsid w:val="001953F6"/>
    <w:rsid w:val="001A7D6E"/>
    <w:rsid w:val="001A7FC2"/>
    <w:rsid w:val="001B2C93"/>
    <w:rsid w:val="001B324E"/>
    <w:rsid w:val="001B389C"/>
    <w:rsid w:val="001C2969"/>
    <w:rsid w:val="001C3DB2"/>
    <w:rsid w:val="001C41F2"/>
    <w:rsid w:val="001C6365"/>
    <w:rsid w:val="001D27E1"/>
    <w:rsid w:val="001E2A67"/>
    <w:rsid w:val="001F4488"/>
    <w:rsid w:val="001F58C5"/>
    <w:rsid w:val="00211E61"/>
    <w:rsid w:val="002205A4"/>
    <w:rsid w:val="002225A2"/>
    <w:rsid w:val="002315FD"/>
    <w:rsid w:val="0023630B"/>
    <w:rsid w:val="00241F7E"/>
    <w:rsid w:val="0026114F"/>
    <w:rsid w:val="00261321"/>
    <w:rsid w:val="002677B7"/>
    <w:rsid w:val="00287FD1"/>
    <w:rsid w:val="00295D5A"/>
    <w:rsid w:val="00296FAE"/>
    <w:rsid w:val="002A6D42"/>
    <w:rsid w:val="002B2AEC"/>
    <w:rsid w:val="002D17E4"/>
    <w:rsid w:val="002D3AD9"/>
    <w:rsid w:val="002E377E"/>
    <w:rsid w:val="002F1BFA"/>
    <w:rsid w:val="003064E1"/>
    <w:rsid w:val="00306BF6"/>
    <w:rsid w:val="00315903"/>
    <w:rsid w:val="00320790"/>
    <w:rsid w:val="0034291F"/>
    <w:rsid w:val="00344341"/>
    <w:rsid w:val="00350F2F"/>
    <w:rsid w:val="00357310"/>
    <w:rsid w:val="00360F2B"/>
    <w:rsid w:val="003918C7"/>
    <w:rsid w:val="003960F8"/>
    <w:rsid w:val="003A0080"/>
    <w:rsid w:val="003A566A"/>
    <w:rsid w:val="003A5758"/>
    <w:rsid w:val="003A64EC"/>
    <w:rsid w:val="003A755C"/>
    <w:rsid w:val="003B57CF"/>
    <w:rsid w:val="003B6202"/>
    <w:rsid w:val="003D7935"/>
    <w:rsid w:val="003F1215"/>
    <w:rsid w:val="003F500C"/>
    <w:rsid w:val="00411FE4"/>
    <w:rsid w:val="00416999"/>
    <w:rsid w:val="004258CF"/>
    <w:rsid w:val="0043410C"/>
    <w:rsid w:val="004369DA"/>
    <w:rsid w:val="00445D85"/>
    <w:rsid w:val="00452C72"/>
    <w:rsid w:val="0046438A"/>
    <w:rsid w:val="00464E26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3FDB"/>
    <w:rsid w:val="00505E14"/>
    <w:rsid w:val="00507197"/>
    <w:rsid w:val="00522CD4"/>
    <w:rsid w:val="00540BCC"/>
    <w:rsid w:val="00545BFD"/>
    <w:rsid w:val="005575D7"/>
    <w:rsid w:val="00557960"/>
    <w:rsid w:val="00563BBF"/>
    <w:rsid w:val="00566415"/>
    <w:rsid w:val="00567527"/>
    <w:rsid w:val="00572598"/>
    <w:rsid w:val="005841F2"/>
    <w:rsid w:val="005954A6"/>
    <w:rsid w:val="005C3216"/>
    <w:rsid w:val="005D0802"/>
    <w:rsid w:val="005F330D"/>
    <w:rsid w:val="005F6D39"/>
    <w:rsid w:val="006018C0"/>
    <w:rsid w:val="006059FF"/>
    <w:rsid w:val="00605F0F"/>
    <w:rsid w:val="00617FB4"/>
    <w:rsid w:val="00637D5C"/>
    <w:rsid w:val="00646C41"/>
    <w:rsid w:val="00647565"/>
    <w:rsid w:val="00654AFF"/>
    <w:rsid w:val="0065695C"/>
    <w:rsid w:val="00665597"/>
    <w:rsid w:val="0067603D"/>
    <w:rsid w:val="0068001C"/>
    <w:rsid w:val="00684D82"/>
    <w:rsid w:val="006B6E66"/>
    <w:rsid w:val="006C0701"/>
    <w:rsid w:val="006C6123"/>
    <w:rsid w:val="006E3E97"/>
    <w:rsid w:val="006F5C2B"/>
    <w:rsid w:val="00703457"/>
    <w:rsid w:val="00715127"/>
    <w:rsid w:val="00716661"/>
    <w:rsid w:val="007214C1"/>
    <w:rsid w:val="007251CA"/>
    <w:rsid w:val="00745D87"/>
    <w:rsid w:val="007531F9"/>
    <w:rsid w:val="00765770"/>
    <w:rsid w:val="00767EC0"/>
    <w:rsid w:val="0078076D"/>
    <w:rsid w:val="007A54F0"/>
    <w:rsid w:val="007B2C4F"/>
    <w:rsid w:val="007B5297"/>
    <w:rsid w:val="007C069E"/>
    <w:rsid w:val="007C199C"/>
    <w:rsid w:val="007C7EB0"/>
    <w:rsid w:val="007D1F1A"/>
    <w:rsid w:val="007D6299"/>
    <w:rsid w:val="007E21F0"/>
    <w:rsid w:val="00803009"/>
    <w:rsid w:val="00816336"/>
    <w:rsid w:val="00827B92"/>
    <w:rsid w:val="008349AE"/>
    <w:rsid w:val="00837B93"/>
    <w:rsid w:val="00840097"/>
    <w:rsid w:val="008611AF"/>
    <w:rsid w:val="008741D2"/>
    <w:rsid w:val="00887084"/>
    <w:rsid w:val="008A4656"/>
    <w:rsid w:val="008C274B"/>
    <w:rsid w:val="008C70BA"/>
    <w:rsid w:val="008C7B06"/>
    <w:rsid w:val="008D2681"/>
    <w:rsid w:val="008D3C5C"/>
    <w:rsid w:val="008E0A5F"/>
    <w:rsid w:val="008E7694"/>
    <w:rsid w:val="008E7CD5"/>
    <w:rsid w:val="008F3608"/>
    <w:rsid w:val="00900CAF"/>
    <w:rsid w:val="009050AD"/>
    <w:rsid w:val="00913CEA"/>
    <w:rsid w:val="00916D07"/>
    <w:rsid w:val="00930E79"/>
    <w:rsid w:val="00931741"/>
    <w:rsid w:val="00936FBC"/>
    <w:rsid w:val="00943794"/>
    <w:rsid w:val="009454E4"/>
    <w:rsid w:val="00950A61"/>
    <w:rsid w:val="009600B8"/>
    <w:rsid w:val="0097018B"/>
    <w:rsid w:val="00971966"/>
    <w:rsid w:val="00974BF2"/>
    <w:rsid w:val="00974FF4"/>
    <w:rsid w:val="009753CE"/>
    <w:rsid w:val="009771BA"/>
    <w:rsid w:val="00987D79"/>
    <w:rsid w:val="009B5E2D"/>
    <w:rsid w:val="009C3B87"/>
    <w:rsid w:val="009C5DB6"/>
    <w:rsid w:val="009D4B0E"/>
    <w:rsid w:val="009E3A9D"/>
    <w:rsid w:val="009F10E0"/>
    <w:rsid w:val="00A05868"/>
    <w:rsid w:val="00A100A0"/>
    <w:rsid w:val="00A14DBA"/>
    <w:rsid w:val="00A20E2C"/>
    <w:rsid w:val="00A23421"/>
    <w:rsid w:val="00A2595A"/>
    <w:rsid w:val="00A37B80"/>
    <w:rsid w:val="00A6731B"/>
    <w:rsid w:val="00A7066A"/>
    <w:rsid w:val="00A77B81"/>
    <w:rsid w:val="00A85407"/>
    <w:rsid w:val="00A87238"/>
    <w:rsid w:val="00A97A2D"/>
    <w:rsid w:val="00AB0BC3"/>
    <w:rsid w:val="00AC1794"/>
    <w:rsid w:val="00AD13CA"/>
    <w:rsid w:val="00AE11F4"/>
    <w:rsid w:val="00AE4730"/>
    <w:rsid w:val="00AF1B40"/>
    <w:rsid w:val="00AF2F67"/>
    <w:rsid w:val="00AF7F0C"/>
    <w:rsid w:val="00B018ED"/>
    <w:rsid w:val="00B114EA"/>
    <w:rsid w:val="00B166AD"/>
    <w:rsid w:val="00B17B62"/>
    <w:rsid w:val="00B32FA2"/>
    <w:rsid w:val="00B421D2"/>
    <w:rsid w:val="00B422C8"/>
    <w:rsid w:val="00B45682"/>
    <w:rsid w:val="00B53EAA"/>
    <w:rsid w:val="00B77DAC"/>
    <w:rsid w:val="00B96D89"/>
    <w:rsid w:val="00BC270E"/>
    <w:rsid w:val="00BD0087"/>
    <w:rsid w:val="00BD0F3D"/>
    <w:rsid w:val="00BE4AA2"/>
    <w:rsid w:val="00BE4F73"/>
    <w:rsid w:val="00BE625E"/>
    <w:rsid w:val="00BE6E75"/>
    <w:rsid w:val="00C04C27"/>
    <w:rsid w:val="00C10FF4"/>
    <w:rsid w:val="00C132CF"/>
    <w:rsid w:val="00C14C46"/>
    <w:rsid w:val="00C20F4C"/>
    <w:rsid w:val="00C33547"/>
    <w:rsid w:val="00C504E5"/>
    <w:rsid w:val="00C537E2"/>
    <w:rsid w:val="00C6031E"/>
    <w:rsid w:val="00C61544"/>
    <w:rsid w:val="00C73E4B"/>
    <w:rsid w:val="00C90E80"/>
    <w:rsid w:val="00CB1017"/>
    <w:rsid w:val="00CD62BD"/>
    <w:rsid w:val="00CE4D6A"/>
    <w:rsid w:val="00CF0ECB"/>
    <w:rsid w:val="00CF1786"/>
    <w:rsid w:val="00CF6055"/>
    <w:rsid w:val="00D0633E"/>
    <w:rsid w:val="00D1200C"/>
    <w:rsid w:val="00D20747"/>
    <w:rsid w:val="00D32376"/>
    <w:rsid w:val="00D37C42"/>
    <w:rsid w:val="00D45CAE"/>
    <w:rsid w:val="00D535FE"/>
    <w:rsid w:val="00D53EF9"/>
    <w:rsid w:val="00D54D2B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452B"/>
    <w:rsid w:val="00DE600F"/>
    <w:rsid w:val="00DF3510"/>
    <w:rsid w:val="00E064CC"/>
    <w:rsid w:val="00E12555"/>
    <w:rsid w:val="00E145C2"/>
    <w:rsid w:val="00E23523"/>
    <w:rsid w:val="00E252A0"/>
    <w:rsid w:val="00E36E40"/>
    <w:rsid w:val="00E41402"/>
    <w:rsid w:val="00E41B40"/>
    <w:rsid w:val="00E42ED2"/>
    <w:rsid w:val="00E6497D"/>
    <w:rsid w:val="00E758FB"/>
    <w:rsid w:val="00E7666B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4CC6"/>
    <w:rsid w:val="00F12811"/>
    <w:rsid w:val="00F20584"/>
    <w:rsid w:val="00F21081"/>
    <w:rsid w:val="00F23053"/>
    <w:rsid w:val="00F53D81"/>
    <w:rsid w:val="00F61FC0"/>
    <w:rsid w:val="00F731D8"/>
    <w:rsid w:val="00F74326"/>
    <w:rsid w:val="00F77893"/>
    <w:rsid w:val="00F7790B"/>
    <w:rsid w:val="00F81C75"/>
    <w:rsid w:val="00F8269D"/>
    <w:rsid w:val="00FB22C8"/>
    <w:rsid w:val="00FB45A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CEFA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4A69-BDDB-4B5C-ADA4-303792E5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2022-10-11T04:01:00Z</cp:lastPrinted>
  <dcterms:created xsi:type="dcterms:W3CDTF">2023-10-02T03:33:00Z</dcterms:created>
  <dcterms:modified xsi:type="dcterms:W3CDTF">2023-10-06T07:01:00Z</dcterms:modified>
</cp:coreProperties>
</file>